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001C4C8A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00626CE0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</w:p>
    <w:tbl>
      <w:tblPr>
        <w:tblW w:w="11365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3402"/>
        <w:gridCol w:w="2693"/>
        <w:gridCol w:w="3285"/>
      </w:tblGrid>
      <w:tr w:rsidR="00424F2C" w:rsidRPr="00B21A9D" w:rsidTr="40621120">
        <w:tc>
          <w:tcPr>
            <w:tcW w:w="1985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GOVERNADOR</w:t>
            </w:r>
          </w:p>
        </w:tc>
        <w:tc>
          <w:tcPr>
            <w:tcW w:w="3402" w:type="dxa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PARTIDO/COLIGAÇÃO</w:t>
            </w:r>
          </w:p>
        </w:tc>
        <w:tc>
          <w:tcPr>
            <w:tcW w:w="2693" w:type="dxa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TOTAL GERAL NO DF</w:t>
            </w:r>
          </w:p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3285" w:type="dxa"/>
          </w:tcPr>
          <w:p w:rsidR="00424F2C" w:rsidRDefault="083CE066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3CE066">
              <w:rPr>
                <w:rFonts w:ascii="Arial" w:eastAsia="Arial" w:hAnsi="Arial" w:cs="Arial"/>
                <w:sz w:val="20"/>
                <w:szCs w:val="20"/>
              </w:rPr>
              <w:t xml:space="preserve"> 19ª ZONA *</w:t>
            </w:r>
          </w:p>
        </w:tc>
      </w:tr>
      <w:tr w:rsidR="00424F2C" w:rsidRPr="00DD4CE7" w:rsidTr="40621120">
        <w:tc>
          <w:tcPr>
            <w:tcW w:w="1985" w:type="dxa"/>
            <w:vAlign w:val="center"/>
          </w:tcPr>
          <w:p w:rsidR="00424F2C" w:rsidRPr="00567212" w:rsidRDefault="0071237E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AGNELO </w:t>
            </w:r>
            <w:r w:rsidR="00424F2C" w:rsidRPr="00567212">
              <w:rPr>
                <w:rFonts w:ascii="Arial" w:hAnsi="Arial" w:cs="Arial"/>
                <w:sz w:val="20"/>
                <w:szCs w:val="20"/>
              </w:rPr>
              <w:t>QUEIRÓZ</w:t>
            </w:r>
          </w:p>
        </w:tc>
        <w:tc>
          <w:tcPr>
            <w:tcW w:w="3402" w:type="dxa"/>
            <w:vAlign w:val="center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PT - PRB / PDT / PT / PTB / PMDB / PPS / PHS / PTC / PSB / PRP / PC do B</w:t>
            </w:r>
          </w:p>
        </w:tc>
        <w:tc>
          <w:tcPr>
            <w:tcW w:w="2693" w:type="dxa"/>
            <w:vAlign w:val="center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03CF">
              <w:rPr>
                <w:rFonts w:ascii="Arial" w:hAnsi="Arial" w:cs="Arial"/>
                <w:sz w:val="20"/>
                <w:szCs w:val="20"/>
              </w:rPr>
              <w:t>875.612</w:t>
            </w:r>
            <w:r>
              <w:rPr>
                <w:rFonts w:ascii="Arial" w:hAnsi="Arial" w:cs="Arial"/>
                <w:sz w:val="20"/>
                <w:szCs w:val="20"/>
              </w:rPr>
              <w:t>/1º</w:t>
            </w:r>
          </w:p>
        </w:tc>
        <w:tc>
          <w:tcPr>
            <w:tcW w:w="3285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0636B6" w:rsidRDefault="083CE066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83CE066">
              <w:rPr>
                <w:rFonts w:ascii="Arial" w:eastAsia="Arial" w:hAnsi="Arial" w:cs="Arial"/>
                <w:sz w:val="20"/>
                <w:szCs w:val="20"/>
                <w:lang w:eastAsia="pt-BR"/>
              </w:rPr>
              <w:t>42.321</w:t>
            </w:r>
          </w:p>
        </w:tc>
      </w:tr>
      <w:tr w:rsidR="00424F2C" w:rsidRPr="00DD4CE7" w:rsidTr="40621120">
        <w:tc>
          <w:tcPr>
            <w:tcW w:w="1985" w:type="dxa"/>
            <w:vAlign w:val="center"/>
          </w:tcPr>
          <w:p w:rsidR="00424F2C" w:rsidRPr="00567212" w:rsidRDefault="00424F2C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 xml:space="preserve">WESLIAN RORIZ </w:t>
            </w:r>
          </w:p>
        </w:tc>
        <w:tc>
          <w:tcPr>
            <w:tcW w:w="3402" w:type="dxa"/>
            <w:vAlign w:val="center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PSC - PP / PSC / PR / DEM / PSDC / PRTB / PMN / PSDB / PT do B</w:t>
            </w:r>
          </w:p>
        </w:tc>
        <w:tc>
          <w:tcPr>
            <w:tcW w:w="2693" w:type="dxa"/>
            <w:vAlign w:val="center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03CF">
              <w:rPr>
                <w:rFonts w:ascii="Arial" w:hAnsi="Arial" w:cs="Arial"/>
                <w:sz w:val="20"/>
                <w:szCs w:val="20"/>
              </w:rPr>
              <w:t>449.110</w:t>
            </w:r>
            <w:r>
              <w:rPr>
                <w:rFonts w:ascii="Arial" w:hAnsi="Arial" w:cs="Arial"/>
                <w:sz w:val="20"/>
                <w:szCs w:val="20"/>
              </w:rPr>
              <w:t>/2º</w:t>
            </w:r>
          </w:p>
        </w:tc>
        <w:tc>
          <w:tcPr>
            <w:tcW w:w="3285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23143" w:rsidRDefault="083CE066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83CE066">
              <w:rPr>
                <w:rFonts w:ascii="Arial" w:eastAsia="Arial" w:hAnsi="Arial" w:cs="Arial"/>
                <w:sz w:val="20"/>
                <w:szCs w:val="20"/>
                <w:lang w:eastAsia="pt-BR"/>
              </w:rPr>
              <w:t>17.295</w:t>
            </w:r>
          </w:p>
        </w:tc>
      </w:tr>
    </w:tbl>
    <w:p w:rsidR="083CE066" w:rsidRDefault="083CE066" w:rsidP="083CE066">
      <w:pPr>
        <w:pStyle w:val="Cabealho"/>
        <w:spacing w:before="60" w:after="60" w:line="240" w:lineRule="auto"/>
        <w:ind w:left="-992"/>
      </w:pPr>
      <w:r>
        <w:t>*</w:t>
      </w:r>
      <w:r w:rsidRPr="083CE066">
        <w:rPr>
          <w:rFonts w:ascii="Arial" w:eastAsia="Arial" w:hAnsi="Arial" w:cs="Arial"/>
        </w:rPr>
        <w:t>ABRANGÊNCIA: Taguatinga Norte (exceto QNA, QNJ, QNL, EQNL, QNM 36 e 42, EQNM e SDE) e mais Colônia Agrícola Samambaia, Vicente Pires, São José, Cana do reino e 26 de setembro.</w:t>
      </w:r>
    </w:p>
    <w:p w:rsidR="083CE066" w:rsidRDefault="083CE066" w:rsidP="083CE066">
      <w:pPr>
        <w:spacing w:before="60" w:after="60" w:line="240" w:lineRule="auto"/>
        <w:ind w:left="-1134"/>
      </w:pPr>
      <w:r w:rsidRPr="083CE066">
        <w:rPr>
          <w:rFonts w:ascii="Arial" w:eastAsia="Arial" w:hAnsi="Arial" w:cs="Arial"/>
        </w:rPr>
        <w:t>Fonte: http://www.tre-df.jus.br/eleicoes/eleicoes-2010</w:t>
      </w:r>
    </w:p>
    <w:p w:rsidR="00F23143" w:rsidRDefault="083CE066" w:rsidP="00F23143">
      <w:pPr>
        <w:spacing w:before="60" w:after="60" w:line="240" w:lineRule="auto"/>
        <w:ind w:left="-1134"/>
        <w:rPr>
          <w:rFonts w:ascii="Arial" w:hAnsi="Arial" w:cs="Arial"/>
        </w:rPr>
      </w:pPr>
      <w:r w:rsidRPr="083CE066">
        <w:rPr>
          <w:rFonts w:ascii="Arial" w:eastAsia="Arial" w:hAnsi="Arial" w:cs="Arial"/>
        </w:rPr>
        <w:t>Data de acesso: 10/04/2016</w:t>
      </w:r>
    </w:p>
    <w:p w:rsidR="00F23143" w:rsidRDefault="00F23143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</w:p>
    <w:p w:rsidR="00F23143" w:rsidRPr="00623103" w:rsidRDefault="006B5117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  <w:hyperlink r:id="rId6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7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</w:p>
    <w:p w:rsidR="0076618E" w:rsidRDefault="0076618E" w:rsidP="0076618E">
      <w:pPr>
        <w:pStyle w:val="Cabealho"/>
        <w:spacing w:before="60" w:after="60" w:line="240" w:lineRule="auto"/>
        <w:ind w:left="-992"/>
        <w:rPr>
          <w:rFonts w:ascii="Arial" w:hAnsi="Arial" w:cs="Arial"/>
          <w:sz w:val="20"/>
          <w:szCs w:val="20"/>
        </w:rPr>
      </w:pPr>
    </w:p>
    <w:p w:rsidR="005143A9" w:rsidRDefault="005143A9"/>
    <w:sectPr w:rsidR="005143A9" w:rsidSect="00626CE0">
      <w:headerReference w:type="default" r:id="rId9"/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2A" w:rsidRDefault="0005332A" w:rsidP="001C4C8A">
      <w:pPr>
        <w:spacing w:after="0" w:line="240" w:lineRule="auto"/>
      </w:pPr>
      <w:r>
        <w:separator/>
      </w:r>
    </w:p>
  </w:endnote>
  <w:endnote w:type="continuationSeparator" w:id="0">
    <w:p w:rsidR="0005332A" w:rsidRDefault="0005332A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2A" w:rsidRDefault="0005332A" w:rsidP="001C4C8A">
      <w:pPr>
        <w:spacing w:after="0" w:line="240" w:lineRule="auto"/>
      </w:pPr>
      <w:r>
        <w:separator/>
      </w:r>
    </w:p>
  </w:footnote>
  <w:footnote w:type="continuationSeparator" w:id="0">
    <w:p w:rsidR="0005332A" w:rsidRDefault="0005332A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A" w:rsidRDefault="00A26BFC" w:rsidP="001C4C8A">
    <w:pPr>
      <w:pStyle w:val="Cabealho"/>
      <w:jc w:val="center"/>
      <w:rPr>
        <w:noProof/>
        <w:sz w:val="20"/>
        <w:szCs w:val="20"/>
        <w:lang w:eastAsia="pt-BR"/>
      </w:rPr>
    </w:pPr>
    <w:r w:rsidRPr="00626CE0">
      <w:rPr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>ELEIÇÕES 2010 – 2º Turno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>Cargo: Governador                                                     Número de vagas: 01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 xml:space="preserve">Cidade: </w:t>
    </w:r>
    <w:r w:rsidR="00D26E41" w:rsidRPr="0071237E">
      <w:rPr>
        <w:rFonts w:ascii="Arial" w:hAnsi="Arial" w:cs="Arial"/>
        <w:b/>
        <w:sz w:val="20"/>
        <w:szCs w:val="20"/>
      </w:rPr>
      <w:t>ZONA19</w:t>
    </w:r>
    <w:r w:rsidRPr="0071237E">
      <w:rPr>
        <w:rFonts w:ascii="Arial" w:hAnsi="Arial" w:cs="Arial"/>
        <w:b/>
        <w:sz w:val="20"/>
        <w:szCs w:val="20"/>
      </w:rPr>
      <w:t xml:space="preserve">                                                        Zona(s) </w:t>
    </w:r>
    <w:proofErr w:type="gramStart"/>
    <w:r w:rsidRPr="0071237E">
      <w:rPr>
        <w:rFonts w:ascii="Arial" w:hAnsi="Arial" w:cs="Arial"/>
        <w:b/>
        <w:sz w:val="20"/>
        <w:szCs w:val="20"/>
      </w:rPr>
      <w:t>eleitoral(</w:t>
    </w:r>
    <w:proofErr w:type="gramEnd"/>
    <w:r w:rsidRPr="0071237E">
      <w:rPr>
        <w:rFonts w:ascii="Arial" w:hAnsi="Arial" w:cs="Arial"/>
        <w:b/>
        <w:sz w:val="20"/>
        <w:szCs w:val="20"/>
      </w:rPr>
      <w:t xml:space="preserve">is): </w:t>
    </w:r>
    <w:r w:rsidR="00D26E41" w:rsidRPr="0071237E">
      <w:rPr>
        <w:rFonts w:ascii="Arial" w:hAnsi="Arial" w:cs="Arial"/>
        <w:b/>
        <w:sz w:val="20"/>
        <w:szCs w:val="20"/>
      </w:rPr>
      <w:t>19ª</w:t>
    </w:r>
  </w:p>
  <w:p w:rsidR="001C4C8A" w:rsidRPr="0071237E" w:rsidRDefault="00D26E41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>Total de eleitores aptos no Distrito Federal</w:t>
    </w:r>
    <w:r w:rsidR="001C4C8A" w:rsidRPr="0071237E">
      <w:rPr>
        <w:rFonts w:ascii="Arial" w:hAnsi="Arial" w:cs="Arial"/>
        <w:b/>
        <w:sz w:val="20"/>
        <w:szCs w:val="20"/>
      </w:rPr>
      <w:t>: 1.834.135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 xml:space="preserve">Total de eleitores aptos na </w:t>
    </w:r>
    <w:r w:rsidR="00D26E41" w:rsidRPr="0071237E">
      <w:rPr>
        <w:rFonts w:ascii="Arial" w:hAnsi="Arial" w:cs="Arial"/>
        <w:b/>
        <w:sz w:val="20"/>
        <w:szCs w:val="20"/>
      </w:rPr>
      <w:t>19ª ZONA</w:t>
    </w:r>
    <w:r w:rsidRPr="0071237E">
      <w:rPr>
        <w:rFonts w:ascii="Arial" w:hAnsi="Arial" w:cs="Arial"/>
        <w:b/>
        <w:sz w:val="20"/>
        <w:szCs w:val="20"/>
      </w:rPr>
      <w:t>:</w:t>
    </w:r>
    <w:r w:rsidR="00D26E41" w:rsidRPr="0071237E">
      <w:rPr>
        <w:b/>
      </w:rPr>
      <w:t xml:space="preserve"> </w:t>
    </w:r>
    <w:r w:rsidR="00D26E41" w:rsidRPr="0071237E">
      <w:rPr>
        <w:rFonts w:ascii="Arial" w:hAnsi="Arial" w:cs="Arial"/>
        <w:b/>
        <w:sz w:val="20"/>
        <w:szCs w:val="20"/>
      </w:rPr>
      <w:t>66.163</w:t>
    </w:r>
    <w:r w:rsidRPr="0071237E">
      <w:rPr>
        <w:rFonts w:ascii="Arial" w:hAnsi="Arial" w:cs="Arial"/>
        <w:b/>
        <w:sz w:val="20"/>
        <w:szCs w:val="20"/>
      </w:rPr>
      <w:t xml:space="preserve"> (16,88% - sobre total de eleitores aptos no DF)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 xml:space="preserve">Comparecimento de eleitores na Ceilândia: </w:t>
    </w:r>
    <w:r w:rsidR="00D26E41" w:rsidRPr="0071237E">
      <w:rPr>
        <w:rFonts w:ascii="Arial" w:hAnsi="Arial" w:cs="Arial"/>
        <w:b/>
        <w:sz w:val="20"/>
        <w:szCs w:val="20"/>
      </w:rPr>
      <w:t>59.616</w:t>
    </w:r>
    <w:r w:rsidRPr="0071237E">
      <w:rPr>
        <w:rFonts w:ascii="Arial" w:hAnsi="Arial" w:cs="Arial"/>
        <w:b/>
        <w:sz w:val="20"/>
        <w:szCs w:val="20"/>
      </w:rPr>
      <w:t xml:space="preserve"> (</w:t>
    </w:r>
    <w:r w:rsidR="00D26E41" w:rsidRPr="0071237E">
      <w:rPr>
        <w:rFonts w:ascii="Arial" w:hAnsi="Arial" w:cs="Arial"/>
        <w:b/>
        <w:sz w:val="20"/>
        <w:szCs w:val="20"/>
      </w:rPr>
      <w:t>90,10</w:t>
    </w:r>
    <w:r w:rsidRPr="0071237E">
      <w:rPr>
        <w:rFonts w:ascii="Arial" w:hAnsi="Arial" w:cs="Arial"/>
        <w:b/>
        <w:sz w:val="20"/>
        <w:szCs w:val="20"/>
      </w:rPr>
      <w:t>% - sobre eleitores aptos)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 xml:space="preserve">Votos válidos: </w:t>
    </w:r>
    <w:r w:rsidR="00D26E41" w:rsidRPr="0071237E">
      <w:rPr>
        <w:rFonts w:ascii="Arial" w:hAnsi="Arial" w:cs="Arial"/>
        <w:b/>
        <w:sz w:val="20"/>
        <w:szCs w:val="20"/>
      </w:rPr>
      <w:t>59.616 (90,10</w:t>
    </w:r>
    <w:r w:rsidRPr="0071237E">
      <w:rPr>
        <w:rFonts w:ascii="Arial" w:hAnsi="Arial" w:cs="Arial"/>
        <w:b/>
        <w:sz w:val="20"/>
        <w:szCs w:val="20"/>
      </w:rPr>
      <w:t>% - sobre comparecimento)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 xml:space="preserve">Abstenções: </w:t>
    </w:r>
    <w:r w:rsidR="00D26E41" w:rsidRPr="0071237E">
      <w:rPr>
        <w:rFonts w:ascii="Arial" w:hAnsi="Arial" w:cs="Arial"/>
        <w:b/>
        <w:sz w:val="20"/>
        <w:szCs w:val="20"/>
      </w:rPr>
      <w:t xml:space="preserve">16.076 </w:t>
    </w:r>
    <w:r w:rsidRPr="0071237E">
      <w:rPr>
        <w:rFonts w:ascii="Arial" w:hAnsi="Arial" w:cs="Arial"/>
        <w:b/>
        <w:sz w:val="20"/>
        <w:szCs w:val="20"/>
      </w:rPr>
      <w:t>(</w:t>
    </w:r>
    <w:r w:rsidR="00D26E41" w:rsidRPr="0071237E">
      <w:rPr>
        <w:rFonts w:ascii="Arial" w:hAnsi="Arial" w:cs="Arial"/>
        <w:b/>
        <w:sz w:val="20"/>
        <w:szCs w:val="20"/>
      </w:rPr>
      <w:t>19,55</w:t>
    </w:r>
    <w:r w:rsidRPr="0071237E">
      <w:rPr>
        <w:rFonts w:ascii="Arial" w:hAnsi="Arial" w:cs="Arial"/>
        <w:b/>
        <w:sz w:val="20"/>
        <w:szCs w:val="20"/>
      </w:rPr>
      <w:t>% - sobre eleitores aptos)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71237E">
      <w:rPr>
        <w:rFonts w:ascii="Arial" w:hAnsi="Arial" w:cs="Arial"/>
        <w:b/>
        <w:sz w:val="20"/>
        <w:szCs w:val="20"/>
      </w:rPr>
      <w:t xml:space="preserve">Votos em branco: </w:t>
    </w:r>
    <w:r w:rsidR="00D26E41" w:rsidRPr="0071237E">
      <w:rPr>
        <w:rFonts w:ascii="Arial" w:hAnsi="Arial" w:cs="Arial"/>
        <w:b/>
        <w:sz w:val="20"/>
        <w:szCs w:val="20"/>
      </w:rPr>
      <w:t>1.923 (2.91</w:t>
    </w:r>
    <w:r w:rsidRPr="0071237E">
      <w:rPr>
        <w:rFonts w:ascii="Arial" w:hAnsi="Arial" w:cs="Arial"/>
        <w:b/>
        <w:sz w:val="20"/>
        <w:szCs w:val="20"/>
      </w:rPr>
      <w:t>% - sobre comparecimento)</w:t>
    </w:r>
  </w:p>
  <w:p w:rsidR="001C4C8A" w:rsidRPr="0071237E" w:rsidRDefault="001C4C8A" w:rsidP="001C4C8A">
    <w:pPr>
      <w:pStyle w:val="Cabealho"/>
      <w:spacing w:before="60" w:after="60" w:line="240" w:lineRule="auto"/>
      <w:ind w:left="-992"/>
      <w:rPr>
        <w:b/>
      </w:rPr>
    </w:pPr>
    <w:r w:rsidRPr="0071237E">
      <w:rPr>
        <w:rFonts w:ascii="Arial" w:hAnsi="Arial" w:cs="Arial"/>
        <w:b/>
        <w:sz w:val="20"/>
        <w:szCs w:val="20"/>
      </w:rPr>
      <w:t xml:space="preserve">Votos nulos: </w:t>
    </w:r>
    <w:r w:rsidR="00D26E41" w:rsidRPr="0071237E">
      <w:rPr>
        <w:rFonts w:ascii="Arial" w:hAnsi="Arial" w:cs="Arial"/>
        <w:b/>
        <w:sz w:val="20"/>
        <w:szCs w:val="20"/>
      </w:rPr>
      <w:t>4.624 (6,99</w:t>
    </w:r>
    <w:r w:rsidRPr="0071237E">
      <w:rPr>
        <w:rFonts w:ascii="Arial" w:hAnsi="Arial" w:cs="Arial"/>
        <w:b/>
        <w:sz w:val="20"/>
        <w:szCs w:val="20"/>
      </w:rPr>
      <w:t>% - sobre comparecimento)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441EC"/>
    <w:rsid w:val="0005332A"/>
    <w:rsid w:val="000636B6"/>
    <w:rsid w:val="000C0BE1"/>
    <w:rsid w:val="000E793B"/>
    <w:rsid w:val="001C4C8A"/>
    <w:rsid w:val="00424F2C"/>
    <w:rsid w:val="005143A9"/>
    <w:rsid w:val="00626CE0"/>
    <w:rsid w:val="006B4F0C"/>
    <w:rsid w:val="006B5117"/>
    <w:rsid w:val="00702EF7"/>
    <w:rsid w:val="0071237E"/>
    <w:rsid w:val="0076618E"/>
    <w:rsid w:val="00A26BFC"/>
    <w:rsid w:val="00A40C25"/>
    <w:rsid w:val="00BF118A"/>
    <w:rsid w:val="00CE4911"/>
    <w:rsid w:val="00D26E41"/>
    <w:rsid w:val="00F23143"/>
    <w:rsid w:val="083CE066"/>
    <w:rsid w:val="4062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ja.org.br/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eja.org.br/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PROEJAGESTÃO</dc:creator>
  <cp:keywords/>
  <cp:lastModifiedBy>portaleja</cp:lastModifiedBy>
  <cp:revision>7</cp:revision>
  <dcterms:created xsi:type="dcterms:W3CDTF">2016-04-10T15:15:00Z</dcterms:created>
  <dcterms:modified xsi:type="dcterms:W3CDTF">2016-05-30T18:03:00Z</dcterms:modified>
</cp:coreProperties>
</file>